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290004" w:rsidRPr="009B3461" w14:paraId="20947626" w14:textId="77777777" w:rsidTr="009B3461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0" w:type="dxa"/>
              <w:left w:w="500" w:type="dxa"/>
              <w:bottom w:w="400" w:type="dxa"/>
              <w:right w:w="500" w:type="dxa"/>
            </w:tcMar>
          </w:tcPr>
          <w:p w14:paraId="5504807B" w14:textId="7B025D1E" w:rsidR="00290004" w:rsidRPr="009B3461" w:rsidRDefault="009B3461" w:rsidP="009B3461">
            <w:pPr>
              <w:tabs>
                <w:tab w:val="left" w:pos="7650"/>
              </w:tabs>
              <w:rPr>
                <w:sz w:val="24"/>
                <w:szCs w:val="24"/>
              </w:rPr>
            </w:pPr>
            <w:r w:rsidRPr="009B3461">
              <w:rPr>
                <w:noProof/>
                <w:sz w:val="24"/>
                <w:szCs w:val="24"/>
              </w:rPr>
              <w:drawing>
                <wp:inline distT="0" distB="0" distL="0" distR="0" wp14:anchorId="238A6CD6" wp14:editId="4AEBBBF2">
                  <wp:extent cx="912798" cy="1191458"/>
                  <wp:effectExtent l="0" t="0" r="1905" b="8890"/>
                  <wp:docPr id="147611526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115268" name="Image 147611526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631" cy="1205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3461">
              <w:rPr>
                <w:b/>
                <w:bCs/>
                <w:sz w:val="24"/>
                <w:szCs w:val="24"/>
              </w:rPr>
              <w:tab/>
            </w:r>
          </w:p>
          <w:p w14:paraId="2FC480F8" w14:textId="68813810" w:rsidR="00290004" w:rsidRPr="009B3461" w:rsidRDefault="00E37995" w:rsidP="009B3461">
            <w:pPr>
              <w:pStyle w:val="Titre1"/>
              <w:jc w:val="center"/>
            </w:pPr>
            <w:r w:rsidRPr="009B3461">
              <w:rPr>
                <w:color w:val="auto"/>
              </w:rPr>
              <w:t>Responsable Produit &amp; Innovation</w:t>
            </w:r>
          </w:p>
        </w:tc>
      </w:tr>
    </w:tbl>
    <w:p w14:paraId="7A85514A" w14:textId="77777777" w:rsidR="00290004" w:rsidRPr="009B3461" w:rsidRDefault="00290004">
      <w:pPr>
        <w:spacing w:before="200"/>
        <w:rPr>
          <w:sz w:val="24"/>
          <w:szCs w:val="24"/>
        </w:rPr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120"/>
        <w:gridCol w:w="4400"/>
        <w:gridCol w:w="586"/>
      </w:tblGrid>
      <w:tr w:rsidR="00290004" w:rsidRPr="009B3461" w14:paraId="11134E5F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2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8C7AA4" w14:textId="77777777" w:rsidR="00290004" w:rsidRPr="009B3461" w:rsidRDefault="00E37995">
            <w:pPr>
              <w:rPr>
                <w:sz w:val="24"/>
                <w:szCs w:val="24"/>
              </w:rPr>
            </w:pPr>
            <w:r w:rsidRPr="009B3461">
              <w:rPr>
                <w:rFonts w:ascii="Segoe UI Emoji" w:hAnsi="Segoe UI Emoji" w:cs="Segoe UI Emoji"/>
                <w:b/>
                <w:bCs/>
                <w:color w:val="1B3A6B"/>
                <w:sz w:val="24"/>
                <w:szCs w:val="24"/>
              </w:rPr>
              <w:t>📍</w:t>
            </w:r>
            <w:r w:rsidRPr="009B3461">
              <w:rPr>
                <w:b/>
                <w:bCs/>
                <w:color w:val="1B3A6B"/>
                <w:sz w:val="24"/>
                <w:szCs w:val="24"/>
              </w:rPr>
              <w:t xml:space="preserve"> Lieu :  </w:t>
            </w:r>
            <w:r w:rsidRPr="009B3461">
              <w:rPr>
                <w:color w:val="333333"/>
                <w:sz w:val="24"/>
                <w:szCs w:val="24"/>
              </w:rPr>
              <w:t>Lyon (présentiel)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349E209" w14:textId="77777777" w:rsidR="00290004" w:rsidRPr="009B3461" w:rsidRDefault="00290004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2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7141CC" w14:textId="77777777" w:rsidR="00290004" w:rsidRPr="009B3461" w:rsidRDefault="00E37995">
            <w:pPr>
              <w:rPr>
                <w:sz w:val="24"/>
                <w:szCs w:val="24"/>
              </w:rPr>
            </w:pPr>
            <w:r w:rsidRPr="009B3461">
              <w:rPr>
                <w:rFonts w:ascii="Segoe UI Emoji" w:hAnsi="Segoe UI Emoji" w:cs="Segoe UI Emoji"/>
                <w:b/>
                <w:bCs/>
                <w:color w:val="1B3A6B"/>
                <w:sz w:val="24"/>
                <w:szCs w:val="24"/>
              </w:rPr>
              <w:t>📄</w:t>
            </w:r>
            <w:r w:rsidRPr="009B3461">
              <w:rPr>
                <w:b/>
                <w:bCs/>
                <w:color w:val="1B3A6B"/>
                <w:sz w:val="24"/>
                <w:szCs w:val="24"/>
              </w:rPr>
              <w:t xml:space="preserve"> Contrat :  </w:t>
            </w:r>
            <w:r w:rsidRPr="009B3461">
              <w:rPr>
                <w:color w:val="333333"/>
                <w:sz w:val="24"/>
                <w:szCs w:val="24"/>
              </w:rPr>
              <w:t>CDI – temps plein</w:t>
            </w:r>
          </w:p>
        </w:tc>
        <w:tc>
          <w:tcPr>
            <w:tcW w:w="5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7F5F05F" w14:textId="77777777" w:rsidR="00290004" w:rsidRPr="009B3461" w:rsidRDefault="00290004">
            <w:pPr>
              <w:rPr>
                <w:sz w:val="24"/>
                <w:szCs w:val="24"/>
              </w:rPr>
            </w:pPr>
          </w:p>
        </w:tc>
      </w:tr>
    </w:tbl>
    <w:p w14:paraId="2CB24E88" w14:textId="77777777" w:rsidR="00290004" w:rsidRPr="009B3461" w:rsidRDefault="00290004">
      <w:pPr>
        <w:spacing w:before="320"/>
        <w:rPr>
          <w:sz w:val="24"/>
          <w:szCs w:val="24"/>
        </w:rPr>
      </w:pPr>
    </w:p>
    <w:p w14:paraId="4F7B7DD7" w14:textId="5A0DBBAC" w:rsidR="00290004" w:rsidRPr="009B3461" w:rsidRDefault="00E37995">
      <w:pPr>
        <w:pBdr>
          <w:bottom w:val="single" w:sz="8" w:space="4" w:color="E8732A"/>
        </w:pBdr>
        <w:spacing w:before="280" w:after="120"/>
        <w:rPr>
          <w:sz w:val="24"/>
          <w:szCs w:val="24"/>
        </w:rPr>
      </w:pPr>
      <w:r w:rsidRPr="009B3461">
        <w:rPr>
          <w:b/>
          <w:bCs/>
          <w:color w:val="1B3A6B"/>
          <w:sz w:val="24"/>
          <w:szCs w:val="24"/>
        </w:rPr>
        <w:t>À PROPOS D'UPANDGO</w:t>
      </w:r>
    </w:p>
    <w:p w14:paraId="4F97710E" w14:textId="77777777" w:rsidR="00290004" w:rsidRPr="009B3461" w:rsidRDefault="00E37995">
      <w:pPr>
        <w:spacing w:before="120" w:after="80"/>
        <w:rPr>
          <w:sz w:val="24"/>
          <w:szCs w:val="24"/>
        </w:rPr>
      </w:pPr>
      <w:r w:rsidRPr="009B3461">
        <w:rPr>
          <w:color w:val="333333"/>
          <w:sz w:val="24"/>
          <w:szCs w:val="24"/>
        </w:rPr>
        <w:t xml:space="preserve">Depuis 2005, UPANDGO conçoit et déploie des dispositifs de digital </w:t>
      </w:r>
      <w:proofErr w:type="spellStart"/>
      <w:r w:rsidRPr="009B3461">
        <w:rPr>
          <w:color w:val="333333"/>
          <w:sz w:val="24"/>
          <w:szCs w:val="24"/>
        </w:rPr>
        <w:t>learning</w:t>
      </w:r>
      <w:proofErr w:type="spellEnd"/>
      <w:r w:rsidRPr="009B3461">
        <w:rPr>
          <w:color w:val="333333"/>
          <w:sz w:val="24"/>
          <w:szCs w:val="24"/>
        </w:rPr>
        <w:t xml:space="preserve"> innovants, au service des transitions humaines, sociales et sociétales des organisations.</w:t>
      </w:r>
    </w:p>
    <w:p w14:paraId="7FD8F8A7" w14:textId="77777777" w:rsidR="00290004" w:rsidRPr="009B3461" w:rsidRDefault="00E37995">
      <w:pPr>
        <w:spacing w:before="60" w:after="60"/>
        <w:rPr>
          <w:sz w:val="24"/>
          <w:szCs w:val="24"/>
        </w:rPr>
      </w:pPr>
      <w:r w:rsidRPr="009B3461">
        <w:rPr>
          <w:b/>
          <w:bCs/>
          <w:color w:val="1B3A6B"/>
          <w:sz w:val="24"/>
          <w:szCs w:val="24"/>
        </w:rPr>
        <w:t>Notre conviction est simple : les savoir-être sont la clé des savoir-faire durables.</w:t>
      </w:r>
    </w:p>
    <w:p w14:paraId="41C82550" w14:textId="77777777" w:rsidR="00290004" w:rsidRPr="009B3461" w:rsidRDefault="00E37995">
      <w:pPr>
        <w:spacing w:before="80" w:after="40"/>
        <w:rPr>
          <w:sz w:val="24"/>
          <w:szCs w:val="24"/>
        </w:rPr>
      </w:pPr>
      <w:r w:rsidRPr="009B3461">
        <w:rPr>
          <w:color w:val="333333"/>
          <w:sz w:val="24"/>
          <w:szCs w:val="24"/>
        </w:rPr>
        <w:t>Nous accompagnons entreprises et institutions sur :</w:t>
      </w:r>
    </w:p>
    <w:p w14:paraId="364C57A3" w14:textId="77777777" w:rsidR="00290004" w:rsidRPr="009B3461" w:rsidRDefault="00E37995">
      <w:pPr>
        <w:pStyle w:val="Paragraphedeliste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9B3461">
        <w:rPr>
          <w:color w:val="222222"/>
          <w:sz w:val="24"/>
          <w:szCs w:val="24"/>
        </w:rPr>
        <w:t>Responsabilité sociétale des entreprises (RSE)</w:t>
      </w:r>
    </w:p>
    <w:p w14:paraId="29CADF6F" w14:textId="77777777" w:rsidR="00290004" w:rsidRPr="009B3461" w:rsidRDefault="00E37995">
      <w:pPr>
        <w:pStyle w:val="Paragraphedeliste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9B3461">
        <w:rPr>
          <w:color w:val="222222"/>
          <w:sz w:val="24"/>
          <w:szCs w:val="24"/>
        </w:rPr>
        <w:t>Inclusion, diversité et égalité professionnelle</w:t>
      </w:r>
    </w:p>
    <w:p w14:paraId="66EA6948" w14:textId="77777777" w:rsidR="00290004" w:rsidRPr="009B3461" w:rsidRDefault="00E37995">
      <w:pPr>
        <w:pStyle w:val="Paragraphedeliste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9B3461">
        <w:rPr>
          <w:color w:val="222222"/>
          <w:sz w:val="24"/>
          <w:szCs w:val="24"/>
        </w:rPr>
        <w:t>Qualité de vie et conditions de travail</w:t>
      </w:r>
    </w:p>
    <w:p w14:paraId="49D5E5B1" w14:textId="77777777" w:rsidR="00290004" w:rsidRPr="009B3461" w:rsidRDefault="00E37995">
      <w:pPr>
        <w:pStyle w:val="Paragraphedeliste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9B3461">
        <w:rPr>
          <w:color w:val="222222"/>
          <w:sz w:val="24"/>
          <w:szCs w:val="24"/>
        </w:rPr>
        <w:t>Santé, prévention et bien-être au travail</w:t>
      </w:r>
    </w:p>
    <w:p w14:paraId="2DD99EC7" w14:textId="77777777" w:rsidR="00290004" w:rsidRPr="009B3461" w:rsidRDefault="00E37995">
      <w:pPr>
        <w:pStyle w:val="Paragraphedeliste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9B3461">
        <w:rPr>
          <w:color w:val="222222"/>
          <w:sz w:val="24"/>
          <w:szCs w:val="24"/>
        </w:rPr>
        <w:t>Transformation des pratiques managériales et collaboratives</w:t>
      </w:r>
    </w:p>
    <w:p w14:paraId="10AD0C37" w14:textId="77777777" w:rsidR="00290004" w:rsidRPr="009B3461" w:rsidRDefault="00E37995">
      <w:pPr>
        <w:spacing w:before="100" w:after="60"/>
        <w:rPr>
          <w:sz w:val="24"/>
          <w:szCs w:val="24"/>
        </w:rPr>
      </w:pPr>
      <w:r w:rsidRPr="009B3461">
        <w:rPr>
          <w:color w:val="333333"/>
          <w:sz w:val="24"/>
          <w:szCs w:val="24"/>
        </w:rPr>
        <w:t xml:space="preserve">Notre signature : approches </w:t>
      </w:r>
      <w:proofErr w:type="spellStart"/>
      <w:r w:rsidRPr="009B3461">
        <w:rPr>
          <w:color w:val="333333"/>
          <w:sz w:val="24"/>
          <w:szCs w:val="24"/>
        </w:rPr>
        <w:t>ludo</w:t>
      </w:r>
      <w:proofErr w:type="spellEnd"/>
      <w:r w:rsidRPr="009B3461">
        <w:rPr>
          <w:color w:val="333333"/>
          <w:sz w:val="24"/>
          <w:szCs w:val="24"/>
        </w:rPr>
        <w:t>-pédagogiques, contenus concrets et incarnés, forte capacité de co-construction, studio pédagogique et graphique intégré.</w:t>
      </w:r>
    </w:p>
    <w:p w14:paraId="59BA5E3D" w14:textId="77777777" w:rsidR="00290004" w:rsidRPr="009B3461" w:rsidRDefault="00290004">
      <w:pPr>
        <w:spacing w:before="240"/>
        <w:rPr>
          <w:sz w:val="24"/>
          <w:szCs w:val="24"/>
        </w:rPr>
      </w:pPr>
    </w:p>
    <w:p w14:paraId="5DBE3635" w14:textId="77777777" w:rsidR="00290004" w:rsidRPr="009B3461" w:rsidRDefault="00E37995">
      <w:pPr>
        <w:pBdr>
          <w:bottom w:val="single" w:sz="8" w:space="4" w:color="E8732A"/>
        </w:pBdr>
        <w:spacing w:before="280" w:after="120"/>
        <w:rPr>
          <w:sz w:val="24"/>
          <w:szCs w:val="24"/>
        </w:rPr>
      </w:pPr>
      <w:r w:rsidRPr="009B3461">
        <w:rPr>
          <w:b/>
          <w:bCs/>
          <w:color w:val="1B3A6B"/>
          <w:sz w:val="24"/>
          <w:szCs w:val="24"/>
        </w:rPr>
        <w:t>VOTRE RÔLE</w:t>
      </w:r>
    </w:p>
    <w:p w14:paraId="6532663E" w14:textId="711850AD" w:rsidR="00290004" w:rsidRPr="009B3461" w:rsidRDefault="00E37995">
      <w:pPr>
        <w:spacing w:before="120" w:after="80"/>
        <w:rPr>
          <w:sz w:val="24"/>
          <w:szCs w:val="24"/>
        </w:rPr>
      </w:pPr>
      <w:r w:rsidRPr="009B3461">
        <w:rPr>
          <w:color w:val="333333"/>
          <w:sz w:val="24"/>
          <w:szCs w:val="24"/>
        </w:rPr>
        <w:t>En tant que Responsable Produit &amp; Innovation, vous pilotez l'écosystème e-</w:t>
      </w:r>
      <w:proofErr w:type="gramStart"/>
      <w:r w:rsidRPr="009B3461">
        <w:rPr>
          <w:color w:val="333333"/>
          <w:sz w:val="24"/>
          <w:szCs w:val="24"/>
        </w:rPr>
        <w:t xml:space="preserve">learning </w:t>
      </w:r>
      <w:r w:rsidRPr="009B3461">
        <w:rPr>
          <w:color w:val="333333"/>
          <w:sz w:val="24"/>
          <w:szCs w:val="24"/>
        </w:rPr>
        <w:t xml:space="preserve"> :</w:t>
      </w:r>
      <w:proofErr w:type="gramEnd"/>
    </w:p>
    <w:p w14:paraId="5989544E" w14:textId="77777777" w:rsidR="00290004" w:rsidRPr="009B3461" w:rsidRDefault="00E37995">
      <w:pPr>
        <w:pStyle w:val="Paragraphedeliste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9B3461">
        <w:rPr>
          <w:color w:val="222222"/>
          <w:sz w:val="24"/>
          <w:szCs w:val="24"/>
        </w:rPr>
        <w:t>La plateforme LMS maison</w:t>
      </w:r>
    </w:p>
    <w:p w14:paraId="047410E0" w14:textId="77777777" w:rsidR="00290004" w:rsidRPr="009B3461" w:rsidRDefault="00E37995">
      <w:pPr>
        <w:pStyle w:val="Paragraphedeliste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9B3461">
        <w:rPr>
          <w:color w:val="222222"/>
          <w:sz w:val="24"/>
          <w:szCs w:val="24"/>
        </w:rPr>
        <w:t xml:space="preserve">Les jeux pédagogiques </w:t>
      </w:r>
      <w:proofErr w:type="spellStart"/>
      <w:r w:rsidRPr="009B3461">
        <w:rPr>
          <w:color w:val="222222"/>
          <w:sz w:val="24"/>
          <w:szCs w:val="24"/>
        </w:rPr>
        <w:t>Popquiz</w:t>
      </w:r>
      <w:proofErr w:type="spellEnd"/>
      <w:r w:rsidRPr="009B3461">
        <w:rPr>
          <w:color w:val="222222"/>
          <w:sz w:val="24"/>
          <w:szCs w:val="24"/>
        </w:rPr>
        <w:t xml:space="preserve"> et </w:t>
      </w:r>
      <w:proofErr w:type="spellStart"/>
      <w:r w:rsidRPr="009B3461">
        <w:rPr>
          <w:color w:val="222222"/>
          <w:sz w:val="24"/>
          <w:szCs w:val="24"/>
        </w:rPr>
        <w:t>Quizvivor</w:t>
      </w:r>
      <w:proofErr w:type="spellEnd"/>
    </w:p>
    <w:p w14:paraId="73B8215C" w14:textId="77777777" w:rsidR="00290004" w:rsidRPr="009B3461" w:rsidRDefault="00E37995">
      <w:pPr>
        <w:pStyle w:val="Paragraphedeliste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9B3461">
        <w:rPr>
          <w:color w:val="222222"/>
          <w:sz w:val="24"/>
          <w:szCs w:val="24"/>
        </w:rPr>
        <w:t xml:space="preserve">Les modules propriétaires : </w:t>
      </w:r>
      <w:proofErr w:type="spellStart"/>
      <w:r w:rsidRPr="009B3461">
        <w:rPr>
          <w:color w:val="222222"/>
          <w:sz w:val="24"/>
          <w:szCs w:val="24"/>
        </w:rPr>
        <w:t>Digibox</w:t>
      </w:r>
      <w:proofErr w:type="spellEnd"/>
      <w:r w:rsidRPr="009B3461">
        <w:rPr>
          <w:color w:val="222222"/>
          <w:sz w:val="24"/>
          <w:szCs w:val="24"/>
        </w:rPr>
        <w:t xml:space="preserve">, </w:t>
      </w:r>
      <w:proofErr w:type="spellStart"/>
      <w:r w:rsidRPr="009B3461">
        <w:rPr>
          <w:color w:val="222222"/>
          <w:sz w:val="24"/>
          <w:szCs w:val="24"/>
        </w:rPr>
        <w:t>Microlearning</w:t>
      </w:r>
      <w:proofErr w:type="spellEnd"/>
    </w:p>
    <w:p w14:paraId="79E4CB44" w14:textId="77777777" w:rsidR="00290004" w:rsidRPr="009B3461" w:rsidRDefault="00E37995">
      <w:pPr>
        <w:spacing w:before="100" w:after="80"/>
        <w:rPr>
          <w:sz w:val="24"/>
          <w:szCs w:val="24"/>
        </w:rPr>
      </w:pPr>
      <w:r w:rsidRPr="009B3461">
        <w:rPr>
          <w:color w:val="333333"/>
          <w:sz w:val="24"/>
          <w:szCs w:val="24"/>
        </w:rPr>
        <w:t>Vous contribuez activement à la création de nouveaux produits (identification d'opportunités, cadrage, MVP, lancement, itérations) et faites le lien entre besoins business, usages clients et exécution technique.</w:t>
      </w:r>
    </w:p>
    <w:p w14:paraId="5956F1DA" w14:textId="77777777" w:rsidR="00290004" w:rsidRPr="009B3461" w:rsidRDefault="00E37995">
      <w:pPr>
        <w:spacing w:before="40" w:after="60"/>
        <w:rPr>
          <w:sz w:val="24"/>
          <w:szCs w:val="24"/>
        </w:rPr>
      </w:pPr>
      <w:r w:rsidRPr="009B3461">
        <w:rPr>
          <w:color w:val="333333"/>
          <w:sz w:val="24"/>
          <w:szCs w:val="24"/>
        </w:rPr>
        <w:t xml:space="preserve">Vous travaillerez en proximité avec une équipe tech resserrée (2 développeurs web, dont un lead </w:t>
      </w:r>
      <w:proofErr w:type="spellStart"/>
      <w:r w:rsidRPr="009B3461">
        <w:rPr>
          <w:color w:val="333333"/>
          <w:sz w:val="24"/>
          <w:szCs w:val="24"/>
        </w:rPr>
        <w:t>developer</w:t>
      </w:r>
      <w:proofErr w:type="spellEnd"/>
      <w:r w:rsidRPr="009B3461">
        <w:rPr>
          <w:color w:val="333333"/>
          <w:sz w:val="24"/>
          <w:szCs w:val="24"/>
        </w:rPr>
        <w:t>) et jouerez un rôle moteur sur les sujets IA — côté produit et organisation.</w:t>
      </w:r>
    </w:p>
    <w:p w14:paraId="778925AA" w14:textId="77777777" w:rsidR="00290004" w:rsidRPr="009B3461" w:rsidRDefault="00290004">
      <w:pPr>
        <w:spacing w:before="240"/>
        <w:rPr>
          <w:sz w:val="24"/>
          <w:szCs w:val="24"/>
        </w:rPr>
      </w:pPr>
    </w:p>
    <w:p w14:paraId="2B40533C" w14:textId="77777777" w:rsidR="009B3461" w:rsidRDefault="009B3461">
      <w:pPr>
        <w:pBdr>
          <w:bottom w:val="single" w:sz="8" w:space="4" w:color="E8732A"/>
        </w:pBdr>
        <w:spacing w:before="280" w:after="120"/>
        <w:rPr>
          <w:b/>
          <w:bCs/>
          <w:color w:val="1B3A6B"/>
          <w:sz w:val="24"/>
          <w:szCs w:val="24"/>
        </w:rPr>
      </w:pPr>
    </w:p>
    <w:p w14:paraId="0D1D438A" w14:textId="77777777" w:rsidR="009B3461" w:rsidRDefault="009B3461">
      <w:pPr>
        <w:pBdr>
          <w:bottom w:val="single" w:sz="8" w:space="4" w:color="E8732A"/>
        </w:pBdr>
        <w:spacing w:before="280" w:after="120"/>
        <w:rPr>
          <w:b/>
          <w:bCs/>
          <w:color w:val="1B3A6B"/>
          <w:sz w:val="24"/>
          <w:szCs w:val="24"/>
        </w:rPr>
      </w:pPr>
    </w:p>
    <w:p w14:paraId="50AD4CBA" w14:textId="77777777" w:rsidR="009B3461" w:rsidRDefault="009B3461">
      <w:pPr>
        <w:pBdr>
          <w:bottom w:val="single" w:sz="8" w:space="4" w:color="E8732A"/>
        </w:pBdr>
        <w:spacing w:before="280" w:after="120"/>
        <w:rPr>
          <w:b/>
          <w:bCs/>
          <w:color w:val="1B3A6B"/>
          <w:sz w:val="24"/>
          <w:szCs w:val="24"/>
        </w:rPr>
      </w:pPr>
    </w:p>
    <w:p w14:paraId="03C67516" w14:textId="77777777" w:rsidR="009B3461" w:rsidRDefault="009B3461">
      <w:pPr>
        <w:pBdr>
          <w:bottom w:val="single" w:sz="8" w:space="4" w:color="E8732A"/>
        </w:pBdr>
        <w:spacing w:before="280" w:after="120"/>
        <w:rPr>
          <w:b/>
          <w:bCs/>
          <w:color w:val="1B3A6B"/>
          <w:sz w:val="24"/>
          <w:szCs w:val="24"/>
        </w:rPr>
      </w:pPr>
    </w:p>
    <w:p w14:paraId="6376D30E" w14:textId="23656452" w:rsidR="00290004" w:rsidRPr="009B3461" w:rsidRDefault="00E37995">
      <w:pPr>
        <w:pBdr>
          <w:bottom w:val="single" w:sz="8" w:space="4" w:color="E8732A"/>
        </w:pBdr>
        <w:spacing w:before="280" w:after="120"/>
        <w:rPr>
          <w:sz w:val="24"/>
          <w:szCs w:val="24"/>
        </w:rPr>
      </w:pPr>
      <w:r w:rsidRPr="009B3461">
        <w:rPr>
          <w:b/>
          <w:bCs/>
          <w:color w:val="1B3A6B"/>
          <w:sz w:val="24"/>
          <w:szCs w:val="24"/>
        </w:rPr>
        <w:t>VOS PRINCIPALES MISSIONS</w:t>
      </w:r>
    </w:p>
    <w:p w14:paraId="608BBA4B" w14:textId="77777777" w:rsidR="00290004" w:rsidRPr="009B3461" w:rsidRDefault="00E37995">
      <w:pPr>
        <w:pStyle w:val="Paragraphedeliste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9B3461">
        <w:rPr>
          <w:color w:val="222222"/>
          <w:sz w:val="24"/>
          <w:szCs w:val="24"/>
        </w:rPr>
        <w:t>Recueillir, clarifier et challenger les besoins métiers, clients et internes</w:t>
      </w:r>
    </w:p>
    <w:p w14:paraId="6B76B2E6" w14:textId="77777777" w:rsidR="00290004" w:rsidRPr="009B3461" w:rsidRDefault="00E37995">
      <w:pPr>
        <w:pStyle w:val="Paragraphedeliste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9B3461">
        <w:rPr>
          <w:color w:val="222222"/>
          <w:sz w:val="24"/>
          <w:szCs w:val="24"/>
        </w:rPr>
        <w:t>Traduire ces besoins en évolutions produit claires, cohérentes et priorisées</w:t>
      </w:r>
    </w:p>
    <w:p w14:paraId="43BA11B9" w14:textId="77777777" w:rsidR="00290004" w:rsidRPr="009B3461" w:rsidRDefault="00E37995">
      <w:pPr>
        <w:pStyle w:val="Paragraphedeliste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9B3461">
        <w:rPr>
          <w:color w:val="222222"/>
          <w:sz w:val="24"/>
          <w:szCs w:val="24"/>
        </w:rPr>
        <w:t>Construire et faire vivre une roadmap réaliste, alignée avec les enjeux business</w:t>
      </w:r>
    </w:p>
    <w:p w14:paraId="5446BCE6" w14:textId="77777777" w:rsidR="00290004" w:rsidRPr="009B3461" w:rsidRDefault="00E37995">
      <w:pPr>
        <w:pStyle w:val="Paragraphedeliste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9B3461">
        <w:rPr>
          <w:color w:val="222222"/>
          <w:sz w:val="24"/>
          <w:szCs w:val="24"/>
        </w:rPr>
        <w:t>Cadrer les évolutions : user stories, critères d'acceptation, spécifications fonctionnelles</w:t>
      </w:r>
    </w:p>
    <w:p w14:paraId="38C9A377" w14:textId="77777777" w:rsidR="00290004" w:rsidRPr="009B3461" w:rsidRDefault="00E37995">
      <w:pPr>
        <w:pStyle w:val="Paragraphedeliste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9B3461">
        <w:rPr>
          <w:color w:val="222222"/>
          <w:sz w:val="24"/>
          <w:szCs w:val="24"/>
        </w:rPr>
        <w:t>Organiser et suivre l'avancement des développements avec l'équipe tech</w:t>
      </w:r>
    </w:p>
    <w:p w14:paraId="2A90D2E4" w14:textId="77777777" w:rsidR="00290004" w:rsidRPr="009B3461" w:rsidRDefault="00E37995">
      <w:pPr>
        <w:pStyle w:val="Paragraphedeliste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9B3461">
        <w:rPr>
          <w:color w:val="222222"/>
          <w:sz w:val="24"/>
          <w:szCs w:val="24"/>
        </w:rPr>
        <w:t>Structurer la recette fonctionnelle, suivre les anomalies, contribuer à l'amélioration continue</w:t>
      </w:r>
    </w:p>
    <w:p w14:paraId="10F73352" w14:textId="77777777" w:rsidR="00290004" w:rsidRPr="009B3461" w:rsidRDefault="00E37995">
      <w:pPr>
        <w:pStyle w:val="Paragraphedeliste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9B3461">
        <w:rPr>
          <w:color w:val="222222"/>
          <w:sz w:val="24"/>
          <w:szCs w:val="24"/>
        </w:rPr>
        <w:t>Assurer une veille active (e-learning, usages, concurrents, outils IA)</w:t>
      </w:r>
    </w:p>
    <w:p w14:paraId="0B45960C" w14:textId="2B07314D" w:rsidR="00290004" w:rsidRPr="009B3461" w:rsidRDefault="00E37995" w:rsidP="009B3461">
      <w:pPr>
        <w:pStyle w:val="Paragraphedeliste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9B3461">
        <w:rPr>
          <w:color w:val="222222"/>
          <w:sz w:val="24"/>
          <w:szCs w:val="24"/>
        </w:rPr>
        <w:t>Contribuer au suivi du Crédit Impôt Innovation (</w:t>
      </w:r>
      <w:proofErr w:type="spellStart"/>
      <w:r w:rsidRPr="009B3461">
        <w:rPr>
          <w:color w:val="222222"/>
          <w:sz w:val="24"/>
          <w:szCs w:val="24"/>
        </w:rPr>
        <w:t>specs</w:t>
      </w:r>
      <w:proofErr w:type="spellEnd"/>
      <w:r w:rsidRPr="009B3461">
        <w:rPr>
          <w:color w:val="222222"/>
          <w:sz w:val="24"/>
          <w:szCs w:val="24"/>
        </w:rPr>
        <w:t>, temps, transmission au cabinet)</w:t>
      </w:r>
    </w:p>
    <w:p w14:paraId="079A02EF" w14:textId="77777777" w:rsidR="00290004" w:rsidRPr="009B3461" w:rsidRDefault="00E37995">
      <w:pPr>
        <w:pBdr>
          <w:bottom w:val="single" w:sz="8" w:space="4" w:color="E8732A"/>
        </w:pBdr>
        <w:spacing w:before="280" w:after="120"/>
        <w:rPr>
          <w:sz w:val="24"/>
          <w:szCs w:val="24"/>
        </w:rPr>
      </w:pPr>
      <w:r w:rsidRPr="009B3461">
        <w:rPr>
          <w:b/>
          <w:bCs/>
          <w:color w:val="1B3A6B"/>
          <w:sz w:val="24"/>
          <w:szCs w:val="24"/>
        </w:rPr>
        <w:t>VOTRE PROFIL</w:t>
      </w:r>
    </w:p>
    <w:p w14:paraId="3A6F439F" w14:textId="77777777" w:rsidR="00290004" w:rsidRPr="009B3461" w:rsidRDefault="00E37995">
      <w:pPr>
        <w:spacing w:before="120" w:after="100"/>
        <w:rPr>
          <w:sz w:val="24"/>
          <w:szCs w:val="24"/>
        </w:rPr>
      </w:pPr>
      <w:r w:rsidRPr="009B3461">
        <w:rPr>
          <w:color w:val="333333"/>
          <w:sz w:val="24"/>
          <w:szCs w:val="24"/>
        </w:rPr>
        <w:t xml:space="preserve">Au moins 5 ans d'expérience en </w:t>
      </w:r>
      <w:proofErr w:type="spellStart"/>
      <w:r w:rsidRPr="009B3461">
        <w:rPr>
          <w:color w:val="333333"/>
          <w:sz w:val="24"/>
          <w:szCs w:val="24"/>
        </w:rPr>
        <w:t>product</w:t>
      </w:r>
      <w:proofErr w:type="spellEnd"/>
      <w:r w:rsidRPr="009B3461">
        <w:rPr>
          <w:color w:val="333333"/>
          <w:sz w:val="24"/>
          <w:szCs w:val="24"/>
        </w:rPr>
        <w:t xml:space="preserve"> management, </w:t>
      </w:r>
      <w:proofErr w:type="spellStart"/>
      <w:r w:rsidRPr="009B3461">
        <w:rPr>
          <w:color w:val="333333"/>
          <w:sz w:val="24"/>
          <w:szCs w:val="24"/>
        </w:rPr>
        <w:t>product</w:t>
      </w:r>
      <w:proofErr w:type="spellEnd"/>
      <w:r w:rsidRPr="009B3461">
        <w:rPr>
          <w:color w:val="333333"/>
          <w:sz w:val="24"/>
          <w:szCs w:val="24"/>
        </w:rPr>
        <w:t xml:space="preserve"> </w:t>
      </w:r>
      <w:proofErr w:type="spellStart"/>
      <w:r w:rsidRPr="009B3461">
        <w:rPr>
          <w:color w:val="333333"/>
          <w:sz w:val="24"/>
          <w:szCs w:val="24"/>
        </w:rPr>
        <w:t>ownership</w:t>
      </w:r>
      <w:proofErr w:type="spellEnd"/>
      <w:r w:rsidRPr="009B3461">
        <w:rPr>
          <w:color w:val="333333"/>
          <w:sz w:val="24"/>
          <w:szCs w:val="24"/>
        </w:rPr>
        <w:t xml:space="preserve"> senior ou rôle équivalent — idéalement en contexte SaaS / plateforme web / </w:t>
      </w:r>
      <w:proofErr w:type="spellStart"/>
      <w:r w:rsidRPr="009B3461">
        <w:rPr>
          <w:color w:val="333333"/>
          <w:sz w:val="24"/>
          <w:szCs w:val="24"/>
        </w:rPr>
        <w:t>edtech</w:t>
      </w:r>
      <w:proofErr w:type="spellEnd"/>
      <w:r w:rsidRPr="009B3461">
        <w:rPr>
          <w:color w:val="333333"/>
          <w:sz w:val="24"/>
          <w:szCs w:val="24"/>
        </w:rPr>
        <w:t>.</w:t>
      </w:r>
    </w:p>
    <w:p w14:paraId="5981F876" w14:textId="77777777" w:rsidR="00290004" w:rsidRPr="009B3461" w:rsidRDefault="00E37995">
      <w:pPr>
        <w:spacing w:before="60" w:after="60"/>
        <w:rPr>
          <w:sz w:val="24"/>
          <w:szCs w:val="24"/>
        </w:rPr>
      </w:pPr>
      <w:r w:rsidRPr="009B3461">
        <w:rPr>
          <w:b/>
          <w:bCs/>
          <w:color w:val="333333"/>
          <w:sz w:val="24"/>
          <w:szCs w:val="24"/>
        </w:rPr>
        <w:t>Vous savez :</w:t>
      </w:r>
    </w:p>
    <w:p w14:paraId="6A25AE91" w14:textId="77777777" w:rsidR="00290004" w:rsidRPr="009B3461" w:rsidRDefault="00E37995">
      <w:pPr>
        <w:pStyle w:val="Paragraphedeliste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9B3461">
        <w:rPr>
          <w:color w:val="222222"/>
          <w:sz w:val="24"/>
          <w:szCs w:val="24"/>
        </w:rPr>
        <w:t>Cadrer un besoin flou et le transformer en spécifications actionnables</w:t>
      </w:r>
    </w:p>
    <w:p w14:paraId="42A6D980" w14:textId="77777777" w:rsidR="00290004" w:rsidRPr="009B3461" w:rsidRDefault="00E37995">
      <w:pPr>
        <w:pStyle w:val="Paragraphedeliste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9B3461">
        <w:rPr>
          <w:color w:val="222222"/>
          <w:sz w:val="24"/>
          <w:szCs w:val="24"/>
        </w:rPr>
        <w:t>Prioriser avec pragmatisme et sens de la valeur</w:t>
      </w:r>
    </w:p>
    <w:p w14:paraId="15F2E1C3" w14:textId="77777777" w:rsidR="00290004" w:rsidRPr="009B3461" w:rsidRDefault="00E37995">
      <w:pPr>
        <w:pStyle w:val="Paragraphedeliste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9B3461">
        <w:rPr>
          <w:color w:val="222222"/>
          <w:sz w:val="24"/>
          <w:szCs w:val="24"/>
        </w:rPr>
        <w:t>Travailler en proximité avec une petite équipe technique</w:t>
      </w:r>
    </w:p>
    <w:p w14:paraId="21CBBCA6" w14:textId="77777777" w:rsidR="00290004" w:rsidRPr="009B3461" w:rsidRDefault="00E37995">
      <w:pPr>
        <w:pStyle w:val="Paragraphedeliste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9B3461">
        <w:rPr>
          <w:color w:val="222222"/>
          <w:sz w:val="24"/>
          <w:szCs w:val="24"/>
        </w:rPr>
        <w:t>Sécuriser la qualité fonctionnelle (recette, critères d'acceptation, suivi des bugs)</w:t>
      </w:r>
    </w:p>
    <w:p w14:paraId="2010F8BC" w14:textId="77777777" w:rsidR="00290004" w:rsidRPr="009B3461" w:rsidRDefault="00E37995">
      <w:pPr>
        <w:pStyle w:val="Paragraphedeliste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9B3461">
        <w:rPr>
          <w:color w:val="222222"/>
          <w:sz w:val="24"/>
          <w:szCs w:val="24"/>
        </w:rPr>
        <w:t>Identifier des usages IA concrets et réalistes</w:t>
      </w:r>
    </w:p>
    <w:p w14:paraId="481AA67F" w14:textId="5880FEE6" w:rsidR="00290004" w:rsidRPr="009B3461" w:rsidRDefault="00E37995" w:rsidP="009B3461">
      <w:pPr>
        <w:spacing w:before="100" w:after="60"/>
        <w:rPr>
          <w:sz w:val="24"/>
          <w:szCs w:val="24"/>
        </w:rPr>
      </w:pPr>
      <w:r w:rsidRPr="009B3461">
        <w:rPr>
          <w:color w:val="666666"/>
          <w:sz w:val="24"/>
          <w:szCs w:val="24"/>
        </w:rPr>
        <w:t>Culture technique appréciée : dialogue avec les développeurs, compréhension des contraintes (données, intégrations, rôles/droits, performance), découpage en MVP. Un profil ancien développeur passé produit est un plus.</w:t>
      </w:r>
    </w:p>
    <w:p w14:paraId="41722E07" w14:textId="77777777" w:rsidR="00290004" w:rsidRPr="009B3461" w:rsidRDefault="00E37995">
      <w:pPr>
        <w:pBdr>
          <w:bottom w:val="single" w:sz="8" w:space="4" w:color="E8732A"/>
        </w:pBdr>
        <w:spacing w:before="280" w:after="120"/>
        <w:rPr>
          <w:sz w:val="24"/>
          <w:szCs w:val="24"/>
        </w:rPr>
      </w:pPr>
      <w:r w:rsidRPr="009B3461">
        <w:rPr>
          <w:b/>
          <w:bCs/>
          <w:color w:val="1B3A6B"/>
          <w:sz w:val="24"/>
          <w:szCs w:val="24"/>
        </w:rPr>
        <w:t>CE QUE NOUS VOUS PROPOSONS</w:t>
      </w:r>
    </w:p>
    <w:p w14:paraId="545C9EDB" w14:textId="77777777" w:rsidR="00290004" w:rsidRPr="009B3461" w:rsidRDefault="00E37995">
      <w:pPr>
        <w:pStyle w:val="Paragraphedeliste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9B3461">
        <w:rPr>
          <w:color w:val="222222"/>
          <w:sz w:val="24"/>
          <w:szCs w:val="24"/>
        </w:rPr>
        <w:t>Un rôle central, à fort impact, au croisement du produit, de l'exécution et de l'innovation</w:t>
      </w:r>
    </w:p>
    <w:p w14:paraId="00470903" w14:textId="77777777" w:rsidR="00290004" w:rsidRPr="009B3461" w:rsidRDefault="00E37995">
      <w:pPr>
        <w:pStyle w:val="Paragraphedeliste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9B3461">
        <w:rPr>
          <w:color w:val="222222"/>
          <w:sz w:val="24"/>
          <w:szCs w:val="24"/>
        </w:rPr>
        <w:t>Une équipe engagée, créative et exigeante, basée à Lyon</w:t>
      </w:r>
    </w:p>
    <w:p w14:paraId="40315636" w14:textId="77777777" w:rsidR="00290004" w:rsidRPr="009B3461" w:rsidRDefault="00E37995">
      <w:pPr>
        <w:pStyle w:val="Paragraphedeliste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9B3461">
        <w:rPr>
          <w:color w:val="222222"/>
          <w:sz w:val="24"/>
          <w:szCs w:val="24"/>
        </w:rPr>
        <w:t>Un cadre de travail bienveillant et stimulant</w:t>
      </w:r>
    </w:p>
    <w:p w14:paraId="0AD73A46" w14:textId="5D2E690D" w:rsidR="00290004" w:rsidRPr="009B3461" w:rsidRDefault="00E37995" w:rsidP="009B3461">
      <w:pPr>
        <w:pStyle w:val="Paragraphedeliste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9B3461">
        <w:rPr>
          <w:color w:val="222222"/>
          <w:sz w:val="24"/>
          <w:szCs w:val="24"/>
        </w:rPr>
        <w:t>L'opportunité de contribuer à des projets de formation digitale à fort impact humain et sociétal</w:t>
      </w:r>
    </w:p>
    <w:p w14:paraId="113942BF" w14:textId="216A2EC5" w:rsidR="009B3461" w:rsidRDefault="009B3461" w:rsidP="009B3461">
      <w:pPr>
        <w:numPr>
          <w:ilvl w:val="0"/>
          <w:numId w:val="2"/>
        </w:numPr>
        <w:spacing w:before="100" w:beforeAutospacing="1" w:after="100" w:afterAutospacing="1"/>
        <w:textAlignment w:val="baseline"/>
        <w:rPr>
          <w:rFonts w:ascii="Segoe UI" w:eastAsia="Times New Roman" w:hAnsi="Segoe UI" w:cs="Segoe UI"/>
          <w:sz w:val="21"/>
          <w:szCs w:val="21"/>
        </w:rPr>
      </w:pPr>
      <w:r w:rsidRPr="009B3461">
        <w:rPr>
          <w:rFonts w:ascii="Segoe UI" w:eastAsia="Times New Roman" w:hAnsi="Segoe UI" w:cs="Segoe UI"/>
          <w:sz w:val="21"/>
          <w:szCs w:val="21"/>
        </w:rPr>
        <w:t>Jusqu’à 2 jours de télétravail par semaine (mardis et vendredis),</w:t>
      </w:r>
    </w:p>
    <w:p w14:paraId="30630857" w14:textId="5879923B" w:rsidR="009B3461" w:rsidRPr="009B3461" w:rsidRDefault="009B3461" w:rsidP="009B3461">
      <w:pPr>
        <w:numPr>
          <w:ilvl w:val="0"/>
          <w:numId w:val="2"/>
        </w:numPr>
        <w:spacing w:before="100" w:beforeAutospacing="1" w:after="100" w:afterAutospacing="1"/>
        <w:textAlignment w:val="baseline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Mutuelle de qualité, carte tickets restaurants, ..</w:t>
      </w:r>
    </w:p>
    <w:p w14:paraId="7DE33ACF" w14:textId="77777777" w:rsidR="00290004" w:rsidRPr="009B3461" w:rsidRDefault="00E37995">
      <w:pPr>
        <w:pBdr>
          <w:bottom w:val="single" w:sz="8" w:space="4" w:color="E8732A"/>
        </w:pBdr>
        <w:spacing w:before="280" w:after="120"/>
        <w:rPr>
          <w:sz w:val="24"/>
          <w:szCs w:val="24"/>
        </w:rPr>
      </w:pPr>
      <w:r w:rsidRPr="009B3461">
        <w:rPr>
          <w:b/>
          <w:bCs/>
          <w:color w:val="1B3A6B"/>
          <w:sz w:val="24"/>
          <w:szCs w:val="24"/>
        </w:rPr>
        <w:t>PROCESS DE RECRUTEMENT</w:t>
      </w:r>
    </w:p>
    <w:p w14:paraId="11541DEC" w14:textId="77777777" w:rsidR="00290004" w:rsidRPr="009B3461" w:rsidRDefault="00E37995">
      <w:pPr>
        <w:pStyle w:val="Paragraphedeliste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9B3461">
        <w:rPr>
          <w:color w:val="222222"/>
          <w:sz w:val="24"/>
          <w:szCs w:val="24"/>
        </w:rPr>
        <w:t xml:space="preserve">Entretien 30 min en </w:t>
      </w:r>
      <w:proofErr w:type="spellStart"/>
      <w:r w:rsidRPr="009B3461">
        <w:rPr>
          <w:color w:val="222222"/>
          <w:sz w:val="24"/>
          <w:szCs w:val="24"/>
        </w:rPr>
        <w:t>visio</w:t>
      </w:r>
      <w:proofErr w:type="spellEnd"/>
      <w:r w:rsidRPr="009B3461">
        <w:rPr>
          <w:color w:val="222222"/>
          <w:sz w:val="24"/>
          <w:szCs w:val="24"/>
        </w:rPr>
        <w:t xml:space="preserve"> — faire connaissance</w:t>
      </w:r>
    </w:p>
    <w:p w14:paraId="630CB0FD" w14:textId="77777777" w:rsidR="00290004" w:rsidRPr="009B3461" w:rsidRDefault="00E37995">
      <w:pPr>
        <w:pStyle w:val="Paragraphedeliste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9B3461">
        <w:rPr>
          <w:color w:val="222222"/>
          <w:sz w:val="24"/>
          <w:szCs w:val="24"/>
        </w:rPr>
        <w:t>Entretien 1h (</w:t>
      </w:r>
      <w:proofErr w:type="spellStart"/>
      <w:r w:rsidRPr="009B3461">
        <w:rPr>
          <w:color w:val="222222"/>
          <w:sz w:val="24"/>
          <w:szCs w:val="24"/>
        </w:rPr>
        <w:t>visio</w:t>
      </w:r>
      <w:proofErr w:type="spellEnd"/>
      <w:r w:rsidRPr="009B3461">
        <w:rPr>
          <w:color w:val="222222"/>
          <w:sz w:val="24"/>
          <w:szCs w:val="24"/>
        </w:rPr>
        <w:t xml:space="preserve"> ou présentiel) — échange métier</w:t>
      </w:r>
    </w:p>
    <w:p w14:paraId="787B3E08" w14:textId="016E0997" w:rsidR="00290004" w:rsidRPr="009B3461" w:rsidRDefault="00E37995" w:rsidP="009B3461">
      <w:pPr>
        <w:pStyle w:val="Paragraphedeliste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9B3461">
        <w:rPr>
          <w:color w:val="222222"/>
          <w:sz w:val="24"/>
          <w:szCs w:val="24"/>
        </w:rPr>
        <w:t>1h en présentiel — rencontre de l'équipe technique et découverte des locaux</w:t>
      </w:r>
    </w:p>
    <w:p w14:paraId="3CCF277A" w14:textId="77777777" w:rsidR="009B3461" w:rsidRPr="009B3461" w:rsidRDefault="009B3461" w:rsidP="009B3461">
      <w:pPr>
        <w:spacing w:before="40" w:after="40"/>
        <w:ind w:left="240"/>
        <w:rPr>
          <w:sz w:val="24"/>
          <w:szCs w:val="24"/>
        </w:rPr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290004" w:rsidRPr="009B3461" w14:paraId="606C8EE7" w14:textId="77777777">
        <w:tblPrEx>
          <w:tblCellMar>
            <w:top w:w="0" w:type="dxa"/>
            <w:bottom w:w="0" w:type="dxa"/>
          </w:tblCellMar>
        </w:tblPrEx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732A"/>
            <w:tcMar>
              <w:top w:w="240" w:type="dxa"/>
              <w:left w:w="500" w:type="dxa"/>
              <w:bottom w:w="240" w:type="dxa"/>
              <w:right w:w="500" w:type="dxa"/>
            </w:tcMar>
          </w:tcPr>
          <w:p w14:paraId="2B07AC5F" w14:textId="77777777" w:rsidR="00290004" w:rsidRPr="009B3461" w:rsidRDefault="00E37995">
            <w:pPr>
              <w:jc w:val="center"/>
              <w:rPr>
                <w:sz w:val="24"/>
                <w:szCs w:val="24"/>
              </w:rPr>
            </w:pPr>
            <w:r w:rsidRPr="009B3461">
              <w:rPr>
                <w:color w:val="FFFFFF"/>
                <w:sz w:val="24"/>
                <w:szCs w:val="24"/>
              </w:rPr>
              <w:t xml:space="preserve">Candidature : CV + quelques lignes de motivation à </w:t>
            </w:r>
            <w:r w:rsidRPr="009B3461">
              <w:rPr>
                <w:b/>
                <w:bCs/>
                <w:color w:val="FFFFFF"/>
                <w:sz w:val="24"/>
                <w:szCs w:val="24"/>
              </w:rPr>
              <w:t>contact@upandgo.com</w:t>
            </w:r>
          </w:p>
        </w:tc>
      </w:tr>
    </w:tbl>
    <w:p w14:paraId="3FB31E51" w14:textId="77777777" w:rsidR="00E37995" w:rsidRPr="009B3461" w:rsidRDefault="00E37995">
      <w:pPr>
        <w:rPr>
          <w:sz w:val="24"/>
          <w:szCs w:val="24"/>
        </w:rPr>
      </w:pPr>
    </w:p>
    <w:sectPr w:rsidR="00E37995" w:rsidRPr="009B3461">
      <w:pgSz w:w="11906" w:h="16838"/>
      <w:pgMar w:top="0" w:right="1200" w:bottom="1200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7D24"/>
    <w:multiLevelType w:val="hybridMultilevel"/>
    <w:tmpl w:val="F2D21A8C"/>
    <w:lvl w:ilvl="0" w:tplc="C0B457FC">
      <w:start w:val="1"/>
      <w:numFmt w:val="bullet"/>
      <w:lvlText w:val="●"/>
      <w:lvlJc w:val="left"/>
      <w:pPr>
        <w:ind w:left="720" w:hanging="360"/>
      </w:pPr>
    </w:lvl>
    <w:lvl w:ilvl="1" w:tplc="B32E8A6C">
      <w:start w:val="1"/>
      <w:numFmt w:val="bullet"/>
      <w:lvlText w:val="○"/>
      <w:lvlJc w:val="left"/>
      <w:pPr>
        <w:ind w:left="1440" w:hanging="360"/>
      </w:pPr>
    </w:lvl>
    <w:lvl w:ilvl="2" w:tplc="C63A47EA">
      <w:start w:val="1"/>
      <w:numFmt w:val="bullet"/>
      <w:lvlText w:val="■"/>
      <w:lvlJc w:val="left"/>
      <w:pPr>
        <w:ind w:left="2160" w:hanging="360"/>
      </w:pPr>
    </w:lvl>
    <w:lvl w:ilvl="3" w:tplc="737CD3AA">
      <w:start w:val="1"/>
      <w:numFmt w:val="bullet"/>
      <w:lvlText w:val="●"/>
      <w:lvlJc w:val="left"/>
      <w:pPr>
        <w:ind w:left="2880" w:hanging="360"/>
      </w:pPr>
    </w:lvl>
    <w:lvl w:ilvl="4" w:tplc="D0528778">
      <w:start w:val="1"/>
      <w:numFmt w:val="bullet"/>
      <w:lvlText w:val="○"/>
      <w:lvlJc w:val="left"/>
      <w:pPr>
        <w:ind w:left="3600" w:hanging="360"/>
      </w:pPr>
    </w:lvl>
    <w:lvl w:ilvl="5" w:tplc="7FB81D7C">
      <w:start w:val="1"/>
      <w:numFmt w:val="bullet"/>
      <w:lvlText w:val="■"/>
      <w:lvlJc w:val="left"/>
      <w:pPr>
        <w:ind w:left="4320" w:hanging="360"/>
      </w:pPr>
    </w:lvl>
    <w:lvl w:ilvl="6" w:tplc="9BD823EA">
      <w:start w:val="1"/>
      <w:numFmt w:val="bullet"/>
      <w:lvlText w:val="●"/>
      <w:lvlJc w:val="left"/>
      <w:pPr>
        <w:ind w:left="5040" w:hanging="360"/>
      </w:pPr>
    </w:lvl>
    <w:lvl w:ilvl="7" w:tplc="0DF23978">
      <w:start w:val="1"/>
      <w:numFmt w:val="bullet"/>
      <w:lvlText w:val="●"/>
      <w:lvlJc w:val="left"/>
      <w:pPr>
        <w:ind w:left="5760" w:hanging="360"/>
      </w:pPr>
    </w:lvl>
    <w:lvl w:ilvl="8" w:tplc="3D02EEE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4E9255F"/>
    <w:multiLevelType w:val="hybridMultilevel"/>
    <w:tmpl w:val="B764E71E"/>
    <w:lvl w:ilvl="0" w:tplc="EDDCD5DA">
      <w:start w:val="1"/>
      <w:numFmt w:val="bullet"/>
      <w:lvlText w:val="–"/>
      <w:lvlJc w:val="left"/>
      <w:pPr>
        <w:ind w:left="480" w:hanging="240"/>
      </w:pPr>
    </w:lvl>
    <w:lvl w:ilvl="1" w:tplc="B5CA7F20">
      <w:numFmt w:val="decimal"/>
      <w:lvlText w:val=""/>
      <w:lvlJc w:val="left"/>
    </w:lvl>
    <w:lvl w:ilvl="2" w:tplc="5C5CC18A">
      <w:numFmt w:val="decimal"/>
      <w:lvlText w:val=""/>
      <w:lvlJc w:val="left"/>
    </w:lvl>
    <w:lvl w:ilvl="3" w:tplc="4D32F5CE">
      <w:numFmt w:val="decimal"/>
      <w:lvlText w:val=""/>
      <w:lvlJc w:val="left"/>
    </w:lvl>
    <w:lvl w:ilvl="4" w:tplc="62EC7BAA">
      <w:numFmt w:val="decimal"/>
      <w:lvlText w:val=""/>
      <w:lvlJc w:val="left"/>
    </w:lvl>
    <w:lvl w:ilvl="5" w:tplc="8780AF84">
      <w:numFmt w:val="decimal"/>
      <w:lvlText w:val=""/>
      <w:lvlJc w:val="left"/>
    </w:lvl>
    <w:lvl w:ilvl="6" w:tplc="115A0E86">
      <w:numFmt w:val="decimal"/>
      <w:lvlText w:val=""/>
      <w:lvlJc w:val="left"/>
    </w:lvl>
    <w:lvl w:ilvl="7" w:tplc="6BA40404">
      <w:numFmt w:val="decimal"/>
      <w:lvlText w:val=""/>
      <w:lvlJc w:val="left"/>
    </w:lvl>
    <w:lvl w:ilvl="8" w:tplc="475E4A54">
      <w:numFmt w:val="decimal"/>
      <w:lvlText w:val=""/>
      <w:lvlJc w:val="left"/>
    </w:lvl>
  </w:abstractNum>
  <w:abstractNum w:abstractNumId="2" w15:restartNumberingAfterBreak="0">
    <w:nsid w:val="519F16A6"/>
    <w:multiLevelType w:val="multilevel"/>
    <w:tmpl w:val="0DC0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1588499">
    <w:abstractNumId w:val="0"/>
    <w:lvlOverride w:ilvl="0">
      <w:startOverride w:val="1"/>
    </w:lvlOverride>
  </w:num>
  <w:num w:numId="2" w16cid:durableId="627050781">
    <w:abstractNumId w:val="1"/>
    <w:lvlOverride w:ilvl="0">
      <w:startOverride w:val="1"/>
    </w:lvlOverride>
  </w:num>
  <w:num w:numId="3" w16cid:durableId="1531451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004"/>
    <w:rsid w:val="00290004"/>
    <w:rsid w:val="007F13AB"/>
    <w:rsid w:val="009B3461"/>
    <w:rsid w:val="00E3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84A1"/>
  <w15:docId w15:val="{45048367-00FD-49AF-8CB8-513627E5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2980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Mélina HERENGER</cp:lastModifiedBy>
  <cp:revision>2</cp:revision>
  <dcterms:created xsi:type="dcterms:W3CDTF">2026-03-19T09:53:00Z</dcterms:created>
  <dcterms:modified xsi:type="dcterms:W3CDTF">2026-03-19T09:53:00Z</dcterms:modified>
</cp:coreProperties>
</file>